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8602" w14:textId="2C05F753" w:rsidR="00D87CA9" w:rsidRPr="00242D58" w:rsidRDefault="00D87CA9" w:rsidP="00242D58">
      <w:pPr>
        <w:rPr>
          <w:rFonts w:ascii="Arial" w:hAnsi="Arial" w:cs="Arial"/>
          <w:b/>
          <w:bCs/>
          <w:sz w:val="36"/>
          <w:szCs w:val="36"/>
        </w:rPr>
      </w:pPr>
      <w:r w:rsidRPr="00242D58">
        <w:rPr>
          <w:rFonts w:ascii="Arial" w:hAnsi="Arial" w:cs="Arial"/>
          <w:b/>
          <w:bCs/>
          <w:sz w:val="36"/>
          <w:szCs w:val="36"/>
        </w:rPr>
        <w:t xml:space="preserve">Managing Agent’s </w:t>
      </w:r>
      <w:r w:rsidR="00360F31">
        <w:rPr>
          <w:rFonts w:ascii="Arial" w:hAnsi="Arial" w:cs="Arial"/>
          <w:b/>
          <w:bCs/>
          <w:sz w:val="36"/>
          <w:szCs w:val="36"/>
        </w:rPr>
        <w:t>Declaration</w:t>
      </w:r>
      <w:r w:rsidR="001B5BC7" w:rsidRPr="00242D58">
        <w:rPr>
          <w:rFonts w:ascii="Arial" w:hAnsi="Arial" w:cs="Arial"/>
          <w:b/>
          <w:bCs/>
          <w:sz w:val="36"/>
          <w:szCs w:val="36"/>
        </w:rPr>
        <w:t xml:space="preserve"> </w:t>
      </w:r>
      <w:r w:rsidR="00F6064D" w:rsidRPr="00242D58">
        <w:rPr>
          <w:rFonts w:ascii="Arial" w:hAnsi="Arial" w:cs="Arial"/>
          <w:b/>
          <w:bCs/>
          <w:sz w:val="36"/>
          <w:szCs w:val="36"/>
        </w:rPr>
        <w:t>–</w:t>
      </w:r>
      <w:r w:rsidR="001B5BC7" w:rsidRPr="00242D58">
        <w:rPr>
          <w:rFonts w:ascii="Arial" w:hAnsi="Arial" w:cs="Arial"/>
          <w:b/>
          <w:bCs/>
          <w:sz w:val="36"/>
          <w:szCs w:val="36"/>
        </w:rPr>
        <w:t xml:space="preserve"> </w:t>
      </w:r>
      <w:r w:rsidR="00F6064D" w:rsidRPr="00242D58">
        <w:rPr>
          <w:rFonts w:ascii="Arial" w:hAnsi="Arial" w:cs="Arial"/>
          <w:b/>
          <w:bCs/>
          <w:sz w:val="36"/>
          <w:szCs w:val="36"/>
        </w:rPr>
        <w:t xml:space="preserve">Annual </w:t>
      </w:r>
      <w:r w:rsidR="00207324" w:rsidRPr="00242D58">
        <w:rPr>
          <w:rFonts w:ascii="Arial" w:hAnsi="Arial" w:cs="Arial"/>
          <w:b/>
          <w:bCs/>
          <w:sz w:val="36"/>
          <w:szCs w:val="36"/>
        </w:rPr>
        <w:t>Syndicate Accounts</w:t>
      </w:r>
      <w:r w:rsidR="00F6064D" w:rsidRPr="00242D58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89"/>
      </w:tblGrid>
      <w:tr w:rsidR="00074286" w14:paraId="5353D848" w14:textId="77777777" w:rsidTr="00B16411">
        <w:tc>
          <w:tcPr>
            <w:tcW w:w="2835" w:type="dxa"/>
            <w:tcMar>
              <w:left w:w="0" w:type="dxa"/>
            </w:tcMar>
          </w:tcPr>
          <w:p w14:paraId="1A68A3AE" w14:textId="77777777" w:rsidR="00074286" w:rsidRPr="00C32A79" w:rsidRDefault="00074286" w:rsidP="00B16411">
            <w:pPr>
              <w:spacing w:before="120" w:after="120"/>
              <w:rPr>
                <w:b/>
                <w:bCs/>
              </w:rPr>
            </w:pPr>
            <w:r w:rsidRPr="00C32A79">
              <w:rPr>
                <w:b/>
                <w:bCs/>
              </w:rPr>
              <w:t>Syndicate Number:</w:t>
            </w:r>
          </w:p>
        </w:tc>
        <w:tc>
          <w:tcPr>
            <w:tcW w:w="2689" w:type="dxa"/>
            <w:tcMar>
              <w:left w:w="0" w:type="dxa"/>
            </w:tcMar>
          </w:tcPr>
          <w:p w14:paraId="3B5BFF09" w14:textId="77777777" w:rsidR="00074286" w:rsidRDefault="00074286" w:rsidP="00B16411">
            <w:pPr>
              <w:spacing w:before="120" w:after="120"/>
            </w:pPr>
            <w:r w:rsidRPr="00046CD5">
              <w:rPr>
                <w:highlight w:val="lightGray"/>
              </w:rPr>
              <w:t>XXXX</w:t>
            </w:r>
          </w:p>
        </w:tc>
      </w:tr>
      <w:tr w:rsidR="00074286" w14:paraId="1ECF6008" w14:textId="77777777" w:rsidTr="00B16411">
        <w:tc>
          <w:tcPr>
            <w:tcW w:w="2835" w:type="dxa"/>
            <w:tcMar>
              <w:left w:w="0" w:type="dxa"/>
            </w:tcMar>
          </w:tcPr>
          <w:p w14:paraId="529D1E18" w14:textId="77777777" w:rsidR="00074286" w:rsidRPr="00C32A79" w:rsidRDefault="00074286" w:rsidP="00B164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Managing Agent Code:</w:t>
            </w:r>
          </w:p>
        </w:tc>
        <w:tc>
          <w:tcPr>
            <w:tcW w:w="2689" w:type="dxa"/>
            <w:tcMar>
              <w:left w:w="0" w:type="dxa"/>
            </w:tcMar>
          </w:tcPr>
          <w:p w14:paraId="709853AF" w14:textId="77777777" w:rsidR="00074286" w:rsidRDefault="00074286" w:rsidP="00B16411">
            <w:pPr>
              <w:spacing w:before="120" w:after="120"/>
            </w:pPr>
            <w:r w:rsidRPr="00046CD5">
              <w:rPr>
                <w:highlight w:val="lightGray"/>
              </w:rPr>
              <w:t>XXXX</w:t>
            </w:r>
          </w:p>
        </w:tc>
      </w:tr>
      <w:tr w:rsidR="00074286" w14:paraId="5925DF59" w14:textId="77777777" w:rsidTr="00B16411">
        <w:tc>
          <w:tcPr>
            <w:tcW w:w="2835" w:type="dxa"/>
            <w:tcMar>
              <w:left w:w="0" w:type="dxa"/>
            </w:tcMar>
          </w:tcPr>
          <w:p w14:paraId="14A3C556" w14:textId="41AADAF0" w:rsidR="00074286" w:rsidRPr="00C32A79" w:rsidRDefault="00331765" w:rsidP="00B1641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074286" w:rsidRPr="00C32A79">
              <w:rPr>
                <w:b/>
                <w:bCs/>
              </w:rPr>
              <w:t xml:space="preserve"> ended:</w:t>
            </w:r>
          </w:p>
        </w:tc>
        <w:tc>
          <w:tcPr>
            <w:tcW w:w="2689" w:type="dxa"/>
            <w:tcMar>
              <w:left w:w="0" w:type="dxa"/>
            </w:tcMar>
          </w:tcPr>
          <w:p w14:paraId="69D63115" w14:textId="77777777" w:rsidR="00074286" w:rsidRDefault="00074286" w:rsidP="00B16411">
            <w:pPr>
              <w:spacing w:before="120" w:after="120"/>
            </w:pPr>
            <w:r w:rsidRPr="00046CD5">
              <w:rPr>
                <w:highlight w:val="lightGray"/>
              </w:rPr>
              <w:t>DD MMM YYYY</w:t>
            </w:r>
          </w:p>
        </w:tc>
      </w:tr>
    </w:tbl>
    <w:p w14:paraId="48709215" w14:textId="2C7AF365" w:rsidR="00331765" w:rsidRDefault="00331765" w:rsidP="672F748F">
      <w:pPr>
        <w:pBdr>
          <w:bottom w:val="single" w:sz="12" w:space="1" w:color="auto"/>
        </w:pBdr>
        <w:rPr>
          <w:rFonts w:ascii="Arial" w:eastAsia="Arial" w:hAnsi="Arial" w:cs="Arial"/>
        </w:rPr>
      </w:pPr>
    </w:p>
    <w:p w14:paraId="2DC2FD44" w14:textId="77777777" w:rsidR="00932A8D" w:rsidRDefault="00932A8D" w:rsidP="672F748F">
      <w:pPr>
        <w:rPr>
          <w:rFonts w:ascii="Arial" w:eastAsia="Arial" w:hAnsi="Arial" w:cs="Arial"/>
        </w:rPr>
      </w:pPr>
    </w:p>
    <w:p w14:paraId="08555D67" w14:textId="16A4E420" w:rsidR="003E7FD9" w:rsidRPr="003E7FD9" w:rsidRDefault="003E7FD9" w:rsidP="672F748F">
      <w:pPr>
        <w:rPr>
          <w:rFonts w:ascii="Arial" w:eastAsia="Arial" w:hAnsi="Arial" w:cs="Arial"/>
          <w:b/>
          <w:bCs/>
        </w:rPr>
      </w:pPr>
      <w:r w:rsidRPr="003E7FD9">
        <w:rPr>
          <w:rFonts w:ascii="Arial" w:eastAsia="Arial" w:hAnsi="Arial" w:cs="Arial"/>
          <w:b/>
          <w:bCs/>
        </w:rPr>
        <w:t xml:space="preserve">Statement by the </w:t>
      </w:r>
      <w:r w:rsidR="0033402D">
        <w:rPr>
          <w:rFonts w:ascii="Arial" w:eastAsia="Arial" w:hAnsi="Arial" w:cs="Arial"/>
          <w:b/>
          <w:bCs/>
        </w:rPr>
        <w:t>M</w:t>
      </w:r>
      <w:r w:rsidRPr="003E7FD9">
        <w:rPr>
          <w:rFonts w:ascii="Arial" w:eastAsia="Arial" w:hAnsi="Arial" w:cs="Arial"/>
          <w:b/>
          <w:bCs/>
        </w:rPr>
        <w:t xml:space="preserve">anaging </w:t>
      </w:r>
      <w:r w:rsidR="0033402D">
        <w:rPr>
          <w:rFonts w:ascii="Arial" w:eastAsia="Arial" w:hAnsi="Arial" w:cs="Arial"/>
          <w:b/>
          <w:bCs/>
        </w:rPr>
        <w:t>A</w:t>
      </w:r>
      <w:r w:rsidRPr="003E7FD9">
        <w:rPr>
          <w:rFonts w:ascii="Arial" w:eastAsia="Arial" w:hAnsi="Arial" w:cs="Arial"/>
          <w:b/>
          <w:bCs/>
        </w:rPr>
        <w:t>gent to the Council of Lloyd’s</w:t>
      </w:r>
    </w:p>
    <w:p w14:paraId="7F24EF5F" w14:textId="7610FB3A" w:rsidR="004D1D14" w:rsidRPr="00242D58" w:rsidRDefault="002B18E3" w:rsidP="00361F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E17157" w:rsidRPr="00242D58">
        <w:rPr>
          <w:rFonts w:ascii="Arial" w:eastAsia="Arial" w:hAnsi="Arial" w:cs="Arial"/>
        </w:rPr>
        <w:t>In respect of the above syndicate:</w:t>
      </w:r>
    </w:p>
    <w:p w14:paraId="19E71567" w14:textId="48D3525B" w:rsidR="00234C8C" w:rsidRPr="00242D58" w:rsidRDefault="00653A0C" w:rsidP="00E17157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 w:rsidRPr="00242D58">
        <w:rPr>
          <w:rFonts w:ascii="Arial" w:eastAsia="Arial" w:hAnsi="Arial" w:cs="Arial"/>
          <w:sz w:val="22"/>
          <w:szCs w:val="22"/>
        </w:rPr>
        <w:t>We confirm that the disclosures in column C of QMA001 and QMA002 of the Annual Return</w:t>
      </w:r>
      <w:r w:rsidR="00C32ABB">
        <w:rPr>
          <w:rFonts w:ascii="Arial" w:eastAsia="Arial" w:hAnsi="Arial" w:cs="Arial"/>
          <w:sz w:val="22"/>
          <w:szCs w:val="22"/>
        </w:rPr>
        <w:t xml:space="preserve"> </w:t>
      </w:r>
      <w:r w:rsidR="00C32ABB" w:rsidRPr="00C32ABB">
        <w:rPr>
          <w:rFonts w:ascii="Arial" w:eastAsia="Arial" w:hAnsi="Arial" w:cs="Arial"/>
          <w:sz w:val="22"/>
          <w:szCs w:val="22"/>
        </w:rPr>
        <w:t>(QMA submission)</w:t>
      </w:r>
      <w:r w:rsidRPr="00242D58">
        <w:rPr>
          <w:rFonts w:ascii="Arial" w:eastAsia="Arial" w:hAnsi="Arial" w:cs="Arial"/>
          <w:sz w:val="22"/>
          <w:szCs w:val="22"/>
        </w:rPr>
        <w:t xml:space="preserve"> as submitted to Lloyd’s on </w:t>
      </w:r>
      <w:r w:rsidRPr="00046CD5">
        <w:rPr>
          <w:rFonts w:ascii="Arial" w:eastAsia="Arial" w:hAnsi="Arial" w:cs="Arial"/>
          <w:sz w:val="22"/>
          <w:szCs w:val="22"/>
          <w:highlight w:val="lightGray"/>
        </w:rPr>
        <w:t>…………………………..</w:t>
      </w:r>
      <w:r w:rsidRPr="00242D58">
        <w:rPr>
          <w:rFonts w:ascii="Arial" w:eastAsia="Arial" w:hAnsi="Arial" w:cs="Arial"/>
          <w:sz w:val="22"/>
          <w:szCs w:val="22"/>
        </w:rPr>
        <w:t xml:space="preserve"> 2025 agree with those for the 2024 </w:t>
      </w:r>
      <w:r w:rsidR="00AF3836" w:rsidRPr="00242D58">
        <w:rPr>
          <w:rFonts w:ascii="Arial" w:eastAsia="Arial" w:hAnsi="Arial" w:cs="Arial"/>
          <w:sz w:val="22"/>
          <w:szCs w:val="22"/>
        </w:rPr>
        <w:t>financial statements</w:t>
      </w:r>
      <w:r w:rsidRPr="00242D58">
        <w:rPr>
          <w:rFonts w:ascii="Arial" w:eastAsia="Arial" w:hAnsi="Arial" w:cs="Arial"/>
          <w:sz w:val="22"/>
          <w:szCs w:val="22"/>
        </w:rPr>
        <w:t xml:space="preserve"> and related notes of the </w:t>
      </w:r>
      <w:r w:rsidR="003A3F3C" w:rsidRPr="00242D58">
        <w:rPr>
          <w:rFonts w:ascii="Arial" w:eastAsia="Arial" w:hAnsi="Arial" w:cs="Arial"/>
          <w:sz w:val="22"/>
          <w:szCs w:val="22"/>
        </w:rPr>
        <w:t>Annual S</w:t>
      </w:r>
      <w:r w:rsidRPr="00242D58">
        <w:rPr>
          <w:rFonts w:ascii="Arial" w:eastAsia="Arial" w:hAnsi="Arial" w:cs="Arial"/>
          <w:sz w:val="22"/>
          <w:szCs w:val="22"/>
        </w:rPr>
        <w:t xml:space="preserve">yndicate </w:t>
      </w:r>
      <w:r w:rsidR="003A3F3C" w:rsidRPr="00242D58">
        <w:rPr>
          <w:rFonts w:ascii="Arial" w:eastAsia="Arial" w:hAnsi="Arial" w:cs="Arial"/>
          <w:sz w:val="22"/>
          <w:szCs w:val="22"/>
        </w:rPr>
        <w:t>A</w:t>
      </w:r>
      <w:r w:rsidRPr="00242D58">
        <w:rPr>
          <w:rFonts w:ascii="Arial" w:eastAsia="Arial" w:hAnsi="Arial" w:cs="Arial"/>
          <w:sz w:val="22"/>
          <w:szCs w:val="22"/>
        </w:rPr>
        <w:t>ccounts as at 31 December 2024.</w:t>
      </w:r>
    </w:p>
    <w:p w14:paraId="091830A4" w14:textId="77777777" w:rsidR="00521303" w:rsidRPr="00242D58" w:rsidRDefault="00521303" w:rsidP="672F748F">
      <w:pPr>
        <w:pStyle w:val="BodyText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930CD65" w14:textId="79214472" w:rsidR="005B2412" w:rsidRPr="00E17157" w:rsidRDefault="00C32ABB" w:rsidP="672F748F">
      <w:pPr>
        <w:pStyle w:val="BodyText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</w:t>
      </w:r>
      <w:r w:rsidR="00394FB0" w:rsidRPr="00242D58">
        <w:rPr>
          <w:rFonts w:ascii="Arial" w:eastAsia="Arial" w:hAnsi="Arial" w:cs="Arial"/>
          <w:sz w:val="22"/>
          <w:szCs w:val="22"/>
        </w:rPr>
        <w:t>F</w:t>
      </w:r>
      <w:r w:rsidR="00876BE3" w:rsidRPr="00242D58">
        <w:rPr>
          <w:rFonts w:ascii="Arial" w:eastAsia="Arial" w:hAnsi="Arial" w:cs="Arial"/>
          <w:sz w:val="22"/>
          <w:szCs w:val="22"/>
        </w:rPr>
        <w:t xml:space="preserve">urthermore, the restated 2023 comparative figures in column C of QMA190 and QMA290 of the Annual Return </w:t>
      </w:r>
      <w:r w:rsidRPr="00C32ABB">
        <w:rPr>
          <w:rFonts w:ascii="Arial" w:eastAsia="Arial" w:hAnsi="Arial" w:cs="Arial"/>
          <w:sz w:val="22"/>
          <w:szCs w:val="22"/>
        </w:rPr>
        <w:t xml:space="preserve">(QMA submission) </w:t>
      </w:r>
      <w:r w:rsidR="00876BE3" w:rsidRPr="00242D58">
        <w:rPr>
          <w:rFonts w:ascii="Arial" w:eastAsia="Arial" w:hAnsi="Arial" w:cs="Arial"/>
          <w:sz w:val="22"/>
          <w:szCs w:val="22"/>
        </w:rPr>
        <w:t xml:space="preserve">agree with those for the restated 2023 </w:t>
      </w:r>
      <w:r w:rsidR="007658EF" w:rsidRPr="00242D58">
        <w:rPr>
          <w:rFonts w:ascii="Arial" w:eastAsia="Arial" w:hAnsi="Arial" w:cs="Arial"/>
          <w:sz w:val="22"/>
          <w:szCs w:val="22"/>
        </w:rPr>
        <w:t>financial statements and related notes</w:t>
      </w:r>
      <w:r w:rsidR="00876BE3" w:rsidRPr="00242D58">
        <w:rPr>
          <w:rFonts w:ascii="Arial" w:eastAsia="Arial" w:hAnsi="Arial" w:cs="Arial"/>
          <w:sz w:val="22"/>
          <w:szCs w:val="22"/>
        </w:rPr>
        <w:t xml:space="preserve"> in the </w:t>
      </w:r>
      <w:r w:rsidR="009B6061" w:rsidRPr="00242D58">
        <w:rPr>
          <w:rFonts w:ascii="Arial" w:eastAsia="Arial" w:hAnsi="Arial" w:cs="Arial"/>
          <w:sz w:val="22"/>
          <w:szCs w:val="22"/>
        </w:rPr>
        <w:t xml:space="preserve">Annual Syndicate Accounts </w:t>
      </w:r>
      <w:r w:rsidR="00876BE3" w:rsidRPr="00242D58">
        <w:rPr>
          <w:rFonts w:ascii="Arial" w:eastAsia="Arial" w:hAnsi="Arial" w:cs="Arial"/>
          <w:sz w:val="22"/>
          <w:szCs w:val="22"/>
        </w:rPr>
        <w:t>as at 31 December 2024</w:t>
      </w:r>
      <w:r w:rsidR="00B1641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] </w:t>
      </w:r>
      <w:r w:rsidR="005B2412" w:rsidRPr="00E17157">
        <w:rPr>
          <w:rFonts w:ascii="Arial" w:eastAsia="Arial" w:hAnsi="Arial" w:cs="Arial"/>
          <w:i/>
          <w:iCs/>
          <w:sz w:val="22"/>
          <w:szCs w:val="22"/>
        </w:rPr>
        <w:t xml:space="preserve">Delete </w:t>
      </w:r>
      <w:r w:rsidR="00985649" w:rsidRPr="00E17157">
        <w:rPr>
          <w:rFonts w:ascii="Arial" w:eastAsia="Arial" w:hAnsi="Arial" w:cs="Arial"/>
          <w:i/>
          <w:iCs/>
          <w:sz w:val="22"/>
          <w:szCs w:val="22"/>
        </w:rPr>
        <w:t>if there has been no restatement</w:t>
      </w:r>
      <w:r w:rsidR="007D2DF9" w:rsidRPr="00E17157">
        <w:rPr>
          <w:rFonts w:ascii="Arial" w:eastAsia="Arial" w:hAnsi="Arial" w:cs="Arial"/>
          <w:i/>
          <w:iCs/>
          <w:sz w:val="22"/>
          <w:szCs w:val="22"/>
        </w:rPr>
        <w:t xml:space="preserve"> of comparative figures.</w:t>
      </w:r>
    </w:p>
    <w:p w14:paraId="326C20BD" w14:textId="77777777" w:rsidR="005B2412" w:rsidRPr="00242D58" w:rsidRDefault="005B2412" w:rsidP="672F748F">
      <w:pPr>
        <w:pStyle w:val="BodyText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01E9143" w14:textId="77777777" w:rsidR="004D1D14" w:rsidRPr="00242D58" w:rsidRDefault="004D1D14" w:rsidP="00D87CA9">
      <w:pPr>
        <w:rPr>
          <w:rFonts w:ascii="Arial" w:hAnsi="Arial" w:cs="Arial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3118"/>
      </w:tblGrid>
      <w:tr w:rsidR="00D87CA9" w:rsidRPr="00242D58" w14:paraId="5135B66A" w14:textId="77777777" w:rsidTr="672F748F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1E9907" w14:textId="77777777" w:rsidR="00D87CA9" w:rsidRPr="00242D58" w:rsidRDefault="00D87CA9" w:rsidP="672F748F">
            <w:pPr>
              <w:rPr>
                <w:rFonts w:ascii="Arial" w:hAnsi="Arial" w:cs="Arial"/>
                <w:sz w:val="2"/>
                <w:szCs w:val="2"/>
              </w:rPr>
            </w:pPr>
            <w:bookmarkStart w:id="0" w:name="_3602c363_d6c2_458b_a6e8_6ed8e3eca93c"/>
            <w:bookmarkEnd w:id="0"/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6AE1625B" w14:textId="77777777" w:rsidR="00D87CA9" w:rsidRPr="00242D58" w:rsidRDefault="00D87CA9" w:rsidP="672F748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3871B78" w14:textId="77777777" w:rsidR="00D87CA9" w:rsidRPr="00242D58" w:rsidRDefault="00D87CA9" w:rsidP="672F748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CA9" w:rsidRPr="00242D58" w14:paraId="66721EE0" w14:textId="77777777" w:rsidTr="672F748F">
        <w:tc>
          <w:tcPr>
            <w:tcW w:w="1560" w:type="dxa"/>
            <w:vAlign w:val="bottom"/>
          </w:tcPr>
          <w:p w14:paraId="14A3E8F6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Signed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bottom"/>
          </w:tcPr>
          <w:p w14:paraId="6F2CE0C8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27B85A6F" w14:textId="77777777" w:rsidR="00D87CA9" w:rsidRPr="00242D58" w:rsidRDefault="00D87CA9" w:rsidP="672F748F">
            <w:pPr>
              <w:pStyle w:val="Bullet"/>
              <w:tabs>
                <w:tab w:val="num" w:pos="316"/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Finance Director*</w:t>
            </w:r>
          </w:p>
        </w:tc>
      </w:tr>
      <w:tr w:rsidR="00D87CA9" w:rsidRPr="00242D58" w14:paraId="363345B6" w14:textId="77777777" w:rsidTr="672F748F">
        <w:tc>
          <w:tcPr>
            <w:tcW w:w="1560" w:type="dxa"/>
            <w:vAlign w:val="bottom"/>
          </w:tcPr>
          <w:p w14:paraId="43176D50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4C96C27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6E47090E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(BLOCK CAPITALS)</w:t>
            </w:r>
          </w:p>
        </w:tc>
      </w:tr>
      <w:tr w:rsidR="00D87CA9" w:rsidRPr="00242D58" w14:paraId="6EAC6E48" w14:textId="77777777" w:rsidTr="672F748F">
        <w:tc>
          <w:tcPr>
            <w:tcW w:w="1560" w:type="dxa"/>
            <w:vAlign w:val="bottom"/>
          </w:tcPr>
          <w:p w14:paraId="6806390C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Signed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1C76AB5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6A558A6D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Director / Compliance Officer*</w:t>
            </w:r>
          </w:p>
        </w:tc>
      </w:tr>
      <w:tr w:rsidR="00D87CA9" w:rsidRPr="00242D58" w14:paraId="1BF12A18" w14:textId="77777777" w:rsidTr="672F748F">
        <w:tc>
          <w:tcPr>
            <w:tcW w:w="1560" w:type="dxa"/>
            <w:vAlign w:val="bottom"/>
          </w:tcPr>
          <w:p w14:paraId="680FB591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DB56DCB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7441D0B8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(BLOCK CAPITALS)</w:t>
            </w:r>
          </w:p>
        </w:tc>
      </w:tr>
      <w:tr w:rsidR="00D87CA9" w:rsidRPr="00242D58" w14:paraId="6F272461" w14:textId="77777777" w:rsidTr="672F748F">
        <w:tc>
          <w:tcPr>
            <w:tcW w:w="1560" w:type="dxa"/>
            <w:vAlign w:val="bottom"/>
          </w:tcPr>
          <w:p w14:paraId="0DE888F4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On behalf of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DAAEE4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5C7427C9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Managing Agent</w:t>
            </w:r>
          </w:p>
        </w:tc>
      </w:tr>
      <w:tr w:rsidR="00D87CA9" w:rsidRPr="00242D58" w14:paraId="44E266C8" w14:textId="77777777" w:rsidTr="672F748F">
        <w:tc>
          <w:tcPr>
            <w:tcW w:w="1560" w:type="dxa"/>
            <w:vAlign w:val="bottom"/>
          </w:tcPr>
          <w:p w14:paraId="4BAB9FB0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  <w:r w:rsidRPr="00242D58">
              <w:rPr>
                <w:rFonts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21A05EC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0B61E031" w14:textId="77777777" w:rsidR="00D87CA9" w:rsidRPr="00242D58" w:rsidRDefault="00D87CA9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bookmarkStart w:id="1" w:name="_468b5211_e1aa_48dd_bd15_2fae78b06631"/>
      </w:tr>
      <w:tr w:rsidR="006D5DAD" w:rsidRPr="00242D58" w14:paraId="1D04FA86" w14:textId="77777777" w:rsidTr="672F748F">
        <w:tc>
          <w:tcPr>
            <w:tcW w:w="1560" w:type="dxa"/>
            <w:vAlign w:val="bottom"/>
          </w:tcPr>
          <w:p w14:paraId="3C8DDC3A" w14:textId="77777777" w:rsidR="006D5DAD" w:rsidRPr="00242D58" w:rsidRDefault="006D5DAD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</w:tcBorders>
            <w:vAlign w:val="bottom"/>
          </w:tcPr>
          <w:p w14:paraId="2946612F" w14:textId="77777777" w:rsidR="006D5DAD" w:rsidRPr="00242D58" w:rsidRDefault="006D5DAD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0C0AFFD3" w14:textId="77777777" w:rsidR="006D5DAD" w:rsidRPr="00242D58" w:rsidRDefault="006D5DAD" w:rsidP="672F748F">
            <w:pPr>
              <w:pStyle w:val="Bullet"/>
              <w:tabs>
                <w:tab w:val="num" w:pos="2160"/>
              </w:tabs>
              <w:spacing w:before="480" w:after="0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bookmarkEnd w:id="1"/>
    <w:p w14:paraId="3927F1D2" w14:textId="19051F1B" w:rsidR="00981DA6" w:rsidRPr="00242D58" w:rsidRDefault="00D87CA9" w:rsidP="00D87CA9">
      <w:pPr>
        <w:rPr>
          <w:rFonts w:ascii="Arial" w:hAnsi="Arial" w:cs="Arial"/>
        </w:rPr>
      </w:pPr>
      <w:r w:rsidRPr="00242D58">
        <w:rPr>
          <w:rFonts w:ascii="Arial" w:hAnsi="Arial" w:cs="Arial"/>
          <w:color w:val="000000" w:themeColor="text1"/>
        </w:rPr>
        <w:t>*The signatories must be different</w:t>
      </w:r>
    </w:p>
    <w:sectPr w:rsidR="00981DA6" w:rsidRPr="00242D58"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A9FB" w14:textId="77777777" w:rsidR="00A4549D" w:rsidRDefault="00A4549D" w:rsidP="006D5DAD">
      <w:pPr>
        <w:spacing w:after="0" w:line="240" w:lineRule="auto"/>
      </w:pPr>
      <w:r>
        <w:separator/>
      </w:r>
    </w:p>
  </w:endnote>
  <w:endnote w:type="continuationSeparator" w:id="0">
    <w:p w14:paraId="203A9DD6" w14:textId="77777777" w:rsidR="00A4549D" w:rsidRDefault="00A4549D" w:rsidP="006D5DAD">
      <w:pPr>
        <w:spacing w:after="0" w:line="240" w:lineRule="auto"/>
      </w:pPr>
      <w:r>
        <w:continuationSeparator/>
      </w:r>
    </w:p>
  </w:endnote>
  <w:endnote w:type="continuationNotice" w:id="1">
    <w:p w14:paraId="56376F82" w14:textId="77777777" w:rsidR="00A4549D" w:rsidRDefault="00A45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8AFE" w14:textId="77777777" w:rsidR="006D5DAD" w:rsidRDefault="006D5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077009" wp14:editId="5B9204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2049417056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294E" w14:textId="77777777" w:rsidR="006D5DAD" w:rsidRPr="006D5DAD" w:rsidRDefault="006D5DAD" w:rsidP="006D5D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77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106.85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" filled="f" stroked="f">
              <v:textbox style="mso-fit-shape-to-text:t" inset="0,0,0,15pt">
                <w:txbxContent>
                  <w:p w14:paraId="747D294E" w14:textId="77777777" w:rsidR="006D5DAD" w:rsidRPr="006D5DAD" w:rsidRDefault="006D5DAD" w:rsidP="006D5D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2E27" w14:textId="77777777" w:rsidR="006D5DAD" w:rsidRDefault="006D5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9473D" wp14:editId="044334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444270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12E06" w14:textId="77777777" w:rsidR="006D5DAD" w:rsidRPr="006D5DAD" w:rsidRDefault="006D5DAD" w:rsidP="006D5D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94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Confidential" style="position:absolute;margin-left:0;margin-top:0;width:106.8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" filled="f" stroked="f">
              <v:textbox style="mso-fit-shape-to-text:t" inset="0,0,0,15pt">
                <w:txbxContent>
                  <w:p w14:paraId="26E12E06" w14:textId="77777777" w:rsidR="006D5DAD" w:rsidRPr="006D5DAD" w:rsidRDefault="006D5DAD" w:rsidP="006D5D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98EB" w14:textId="77777777" w:rsidR="00A4549D" w:rsidRDefault="00A4549D" w:rsidP="006D5DAD">
      <w:pPr>
        <w:spacing w:after="0" w:line="240" w:lineRule="auto"/>
      </w:pPr>
      <w:r>
        <w:separator/>
      </w:r>
    </w:p>
  </w:footnote>
  <w:footnote w:type="continuationSeparator" w:id="0">
    <w:p w14:paraId="5FA57690" w14:textId="77777777" w:rsidR="00A4549D" w:rsidRDefault="00A4549D" w:rsidP="006D5DAD">
      <w:pPr>
        <w:spacing w:after="0" w:line="240" w:lineRule="auto"/>
      </w:pPr>
      <w:r>
        <w:continuationSeparator/>
      </w:r>
    </w:p>
  </w:footnote>
  <w:footnote w:type="continuationNotice" w:id="1">
    <w:p w14:paraId="62E6CCAD" w14:textId="77777777" w:rsidR="00A4549D" w:rsidRDefault="00A454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240"/>
    <w:multiLevelType w:val="hybridMultilevel"/>
    <w:tmpl w:val="A154B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5490"/>
    <w:multiLevelType w:val="hybridMultilevel"/>
    <w:tmpl w:val="D8163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28962">
    <w:abstractNumId w:val="0"/>
  </w:num>
  <w:num w:numId="2" w16cid:durableId="25487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9"/>
    <w:rsid w:val="000274A6"/>
    <w:rsid w:val="00046CD5"/>
    <w:rsid w:val="00074286"/>
    <w:rsid w:val="000D4A3E"/>
    <w:rsid w:val="000E1B8D"/>
    <w:rsid w:val="0010116D"/>
    <w:rsid w:val="00113D99"/>
    <w:rsid w:val="00121E2B"/>
    <w:rsid w:val="0016596D"/>
    <w:rsid w:val="001B5BC7"/>
    <w:rsid w:val="001D549C"/>
    <w:rsid w:val="00207324"/>
    <w:rsid w:val="00234C8C"/>
    <w:rsid w:val="00242D58"/>
    <w:rsid w:val="002B18E3"/>
    <w:rsid w:val="002D2CD9"/>
    <w:rsid w:val="002E1EBB"/>
    <w:rsid w:val="00331765"/>
    <w:rsid w:val="0033402D"/>
    <w:rsid w:val="00360F31"/>
    <w:rsid w:val="00361F8B"/>
    <w:rsid w:val="00375E38"/>
    <w:rsid w:val="00394FB0"/>
    <w:rsid w:val="003A3F3C"/>
    <w:rsid w:val="003B046D"/>
    <w:rsid w:val="003E7FD9"/>
    <w:rsid w:val="00474B3E"/>
    <w:rsid w:val="004D1D14"/>
    <w:rsid w:val="004F2F3E"/>
    <w:rsid w:val="00507705"/>
    <w:rsid w:val="00507898"/>
    <w:rsid w:val="005120A5"/>
    <w:rsid w:val="00521303"/>
    <w:rsid w:val="0059530D"/>
    <w:rsid w:val="005B2412"/>
    <w:rsid w:val="006068D2"/>
    <w:rsid w:val="006423DF"/>
    <w:rsid w:val="00653A0C"/>
    <w:rsid w:val="0066325B"/>
    <w:rsid w:val="006A2770"/>
    <w:rsid w:val="006D5DAD"/>
    <w:rsid w:val="006E5513"/>
    <w:rsid w:val="007658EF"/>
    <w:rsid w:val="00796955"/>
    <w:rsid w:val="00796AE5"/>
    <w:rsid w:val="007B516D"/>
    <w:rsid w:val="007D2DF9"/>
    <w:rsid w:val="008237BE"/>
    <w:rsid w:val="00876BE3"/>
    <w:rsid w:val="008926F1"/>
    <w:rsid w:val="009122D4"/>
    <w:rsid w:val="00932A8D"/>
    <w:rsid w:val="00947828"/>
    <w:rsid w:val="00981DA6"/>
    <w:rsid w:val="00985649"/>
    <w:rsid w:val="009B6061"/>
    <w:rsid w:val="00A3747F"/>
    <w:rsid w:val="00A4549D"/>
    <w:rsid w:val="00A96BD9"/>
    <w:rsid w:val="00AD2FDE"/>
    <w:rsid w:val="00AF155D"/>
    <w:rsid w:val="00AF3836"/>
    <w:rsid w:val="00AF43D7"/>
    <w:rsid w:val="00B16411"/>
    <w:rsid w:val="00B34AA4"/>
    <w:rsid w:val="00BA1ADC"/>
    <w:rsid w:val="00C23461"/>
    <w:rsid w:val="00C32ABB"/>
    <w:rsid w:val="00C406D8"/>
    <w:rsid w:val="00C43A0B"/>
    <w:rsid w:val="00C5312D"/>
    <w:rsid w:val="00C94CEF"/>
    <w:rsid w:val="00CB5320"/>
    <w:rsid w:val="00CB6BE8"/>
    <w:rsid w:val="00D265D1"/>
    <w:rsid w:val="00D41044"/>
    <w:rsid w:val="00D45A8C"/>
    <w:rsid w:val="00D759F5"/>
    <w:rsid w:val="00D87CA9"/>
    <w:rsid w:val="00E01105"/>
    <w:rsid w:val="00E17157"/>
    <w:rsid w:val="00E81E57"/>
    <w:rsid w:val="00F0286B"/>
    <w:rsid w:val="00F15835"/>
    <w:rsid w:val="00F31C6A"/>
    <w:rsid w:val="00F56A88"/>
    <w:rsid w:val="00F6064D"/>
    <w:rsid w:val="00F62B09"/>
    <w:rsid w:val="00F844E5"/>
    <w:rsid w:val="00F93A8F"/>
    <w:rsid w:val="00F9789F"/>
    <w:rsid w:val="00FA1F91"/>
    <w:rsid w:val="00FD4981"/>
    <w:rsid w:val="21E21701"/>
    <w:rsid w:val="49A88915"/>
    <w:rsid w:val="672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4A9250"/>
  <w15:chartTrackingRefBased/>
  <w15:docId w15:val="{9D267A52-D901-4D85-B449-F57B435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Indent"/>
    <w:link w:val="BulletChar"/>
    <w:autoRedefine/>
    <w:qFormat/>
    <w:rsid w:val="00D87CA9"/>
    <w:pPr>
      <w:tabs>
        <w:tab w:val="num" w:pos="0"/>
        <w:tab w:val="right" w:pos="5897"/>
      </w:tabs>
      <w:spacing w:after="120" w:line="240" w:lineRule="auto"/>
      <w:ind w:left="0" w:hanging="85"/>
    </w:pPr>
    <w:rPr>
      <w:rFonts w:ascii="Arial" w:eastAsia="Times New Roman" w:hAnsi="Arial" w:cs="Times New Roman"/>
      <w:bCs/>
      <w:color w:val="0F4761" w:themeColor="accent1" w:themeShade="BF"/>
      <w:kern w:val="0"/>
      <w:sz w:val="28"/>
      <w:szCs w:val="20"/>
      <w:lang w:eastAsia="en-GB"/>
      <w14:ligatures w14:val="none"/>
    </w:rPr>
  </w:style>
  <w:style w:type="character" w:customStyle="1" w:styleId="BulletChar">
    <w:name w:val="Bullet Char"/>
    <w:basedOn w:val="Heading3Char"/>
    <w:link w:val="Bullet"/>
    <w:rsid w:val="00D87CA9"/>
    <w:rPr>
      <w:rFonts w:ascii="Arial" w:eastAsia="Times New Roman" w:hAnsi="Arial" w:cs="Times New Roman"/>
      <w:bCs/>
      <w:color w:val="0F4761" w:themeColor="accent1" w:themeShade="BF"/>
      <w:kern w:val="0"/>
      <w:sz w:val="28"/>
      <w:szCs w:val="20"/>
      <w:lang w:eastAsia="en-GB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D87CA9"/>
    <w:pPr>
      <w:ind w:left="720"/>
    </w:pPr>
  </w:style>
  <w:style w:type="paragraph" w:customStyle="1" w:styleId="TableText">
    <w:name w:val="Table Text"/>
    <w:uiPriority w:val="19"/>
    <w:qFormat/>
    <w:rsid w:val="00D87CA9"/>
    <w:pPr>
      <w:keepNext/>
      <w:spacing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AD"/>
  </w:style>
  <w:style w:type="paragraph" w:styleId="Header">
    <w:name w:val="header"/>
    <w:basedOn w:val="Normal"/>
    <w:link w:val="HeaderChar"/>
    <w:uiPriority w:val="99"/>
    <w:unhideWhenUsed/>
    <w:rsid w:val="00F9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8F"/>
  </w:style>
  <w:style w:type="paragraph" w:styleId="BodyText">
    <w:name w:val="Body Text"/>
    <w:basedOn w:val="Normal"/>
    <w:link w:val="BodyTextChar"/>
    <w:rsid w:val="004D1D1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4D1D14"/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rsid w:val="004D1D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D1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4D1D14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D1D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441a32c-6493-48fd-ab9c-771c1878cafe">
      <Terms xmlns="http://schemas.microsoft.com/office/infopath/2007/PartnerControls"/>
    </lcf76f155ced4ddcb4097134ff3c332f>
    <TaxCatchAll xmlns="d82d302b-2c21-4c06-9bc4-847ca1a580e8" xsi:nil="true"/>
    <Comment xmlns="8441a32c-6493-48fd-ab9c-771c1878ca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37B7A827F048B648F997DC5DDE02" ma:contentTypeVersion="17" ma:contentTypeDescription="Create a new document." ma:contentTypeScope="" ma:versionID="4cdadc7c22773514c3a94cc26cae23f6">
  <xsd:schema xmlns:xsd="http://www.w3.org/2001/XMLSchema" xmlns:xs="http://www.w3.org/2001/XMLSchema" xmlns:p="http://schemas.microsoft.com/office/2006/metadata/properties" xmlns:ns1="http://schemas.microsoft.com/sharepoint/v3" xmlns:ns2="8441a32c-6493-48fd-ab9c-771c1878cafe" xmlns:ns3="d82d302b-2c21-4c06-9bc4-847ca1a580e8" targetNamespace="http://schemas.microsoft.com/office/2006/metadata/properties" ma:root="true" ma:fieldsID="890c1b448830d7d96f4392ba8157065f" ns1:_="" ns2:_="" ns3:_="">
    <xsd:import namespace="http://schemas.microsoft.com/sharepoint/v3"/>
    <xsd:import namespace="8441a32c-6493-48fd-ab9c-771c1878cafe"/>
    <xsd:import namespace="d82d302b-2c21-4c06-9bc4-847ca1a5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a32c-6493-48fd-ab9c-771c1878c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4" nillable="true" ma:displayName="Comment" ma:description="Use the Validation Report from here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302b-2c21-4c06-9bc4-847ca1a5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02436e-56fd-4c5f-af7c-ac22e7c1830e}" ma:internalName="TaxCatchAll" ma:showField="CatchAllData" ma:web="d82d302b-2c21-4c06-9bc4-847ca1a5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E4A10-CE2B-4383-AED6-A5523AA34B81}">
  <ds:schemaRefs>
    <ds:schemaRef ds:uri="http://www.w3.org/XML/1998/namespace"/>
    <ds:schemaRef ds:uri="http://purl.org/dc/elements/1.1/"/>
    <ds:schemaRef ds:uri="8441a32c-6493-48fd-ab9c-771c1878caf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82d302b-2c21-4c06-9bc4-847ca1a580e8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CA1125-C65D-421B-AD4F-ED61EC0C0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41a32c-6493-48fd-ab9c-771c1878cafe"/>
    <ds:schemaRef ds:uri="d82d302b-2c21-4c06-9bc4-847ca1a5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B755A-1902-4A27-B3C9-2CBEA7A85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Kathryn</dc:creator>
  <cp:keywords/>
  <dc:description/>
  <cp:lastModifiedBy>Kermali, Rizwan</cp:lastModifiedBy>
  <cp:revision>63</cp:revision>
  <dcterms:created xsi:type="dcterms:W3CDTF">2024-11-04T08:17:00Z</dcterms:created>
  <dcterms:modified xsi:type="dcterms:W3CDTF">2024-11-06T00:05:00Z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6c76e,7a279f60,60f673b2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b3b4ac1b-ad46-41e5-bbef-cfcc59b99d32_Enabled">
    <vt:lpwstr>true</vt:lpwstr>
  </property>
  <property fmtid="{D5CDD505-2E9C-101B-9397-08002B2CF9AE}" pid="6" name="MSIP_Label_b3b4ac1b-ad46-41e5-bbef-cfcc59b99d32_SetDate">
    <vt:lpwstr>2024-08-12T21:37:57Z</vt:lpwstr>
  </property>
  <property fmtid="{D5CDD505-2E9C-101B-9397-08002B2CF9AE}" pid="7" name="MSIP_Label_b3b4ac1b-ad46-41e5-bbef-cfcc59b99d32_Method">
    <vt:lpwstr>Standard</vt:lpwstr>
  </property>
  <property fmtid="{D5CDD505-2E9C-101B-9397-08002B2CF9AE}" pid="8" name="MSIP_Label_b3b4ac1b-ad46-41e5-bbef-cfcc59b99d32_Name">
    <vt:lpwstr>b3b4ac1b-ad46-41e5-bbef-cfcc59b99d32</vt:lpwstr>
  </property>
  <property fmtid="{D5CDD505-2E9C-101B-9397-08002B2CF9AE}" pid="9" name="MSIP_Label_b3b4ac1b-ad46-41e5-bbef-cfcc59b99d32_SiteId">
    <vt:lpwstr>8df4b91e-bf72-411d-9902-5ecc8f1e6c11</vt:lpwstr>
  </property>
  <property fmtid="{D5CDD505-2E9C-101B-9397-08002B2CF9AE}" pid="10" name="MSIP_Label_b3b4ac1b-ad46-41e5-bbef-cfcc59b99d32_ActionId">
    <vt:lpwstr>132141e6-4825-49ac-bf75-0619cb18946c</vt:lpwstr>
  </property>
  <property fmtid="{D5CDD505-2E9C-101B-9397-08002B2CF9AE}" pid="11" name="MSIP_Label_b3b4ac1b-ad46-41e5-bbef-cfcc59b99d32_ContentBits">
    <vt:lpwstr>2</vt:lpwstr>
  </property>
  <property fmtid="{D5CDD505-2E9C-101B-9397-08002B2CF9AE}" pid="12" name="ContentTypeId">
    <vt:lpwstr>0x010100361B37B7A827F048B648F997DC5DDE02</vt:lpwstr>
  </property>
  <property fmtid="{D5CDD505-2E9C-101B-9397-08002B2CF9AE}" pid="13" name="MediaServiceImageTags">
    <vt:lpwstr/>
  </property>
</Properties>
</file>